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E" w:rsidRDefault="001A5D35" w:rsidP="001A5D35">
      <w:pPr>
        <w:jc w:val="center"/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33643744" wp14:editId="26A9046C">
            <wp:extent cx="1821485" cy="1706613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9" cy="17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35" w:rsidRDefault="001A5D35" w:rsidP="001A5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профсоюзного кружка</w:t>
      </w:r>
    </w:p>
    <w:p w:rsidR="001A5D35" w:rsidRDefault="001A5D35" w:rsidP="001A5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«Хочу всё знать!»</w:t>
      </w:r>
    </w:p>
    <w:p w:rsidR="001A5D35" w:rsidRDefault="001A5D35" w:rsidP="001A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Червленская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№1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К.В.Абухова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A5D35" w:rsidRDefault="001A5D35" w:rsidP="001A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 – 2019 учебный год</w:t>
      </w:r>
    </w:p>
    <w:p w:rsidR="001A5D35" w:rsidRDefault="001A5D35" w:rsidP="001A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773B54" w:rsidTr="001A5D35">
        <w:tc>
          <w:tcPr>
            <w:tcW w:w="817" w:type="dxa"/>
          </w:tcPr>
          <w:p w:rsidR="001A5D35" w:rsidRPr="001A5D35" w:rsidRDefault="001A5D35" w:rsidP="001A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A5D35" w:rsidRPr="001A5D35" w:rsidRDefault="001A5D35" w:rsidP="001A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1A5D35" w:rsidRPr="001A5D35" w:rsidRDefault="001A5D35" w:rsidP="001A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«Распределение учебной нагрузки учителей»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7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24.08.18г.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прав сотрудников школы и учащихся в ходе учебного процесса»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профкома в охране труда и здоровья членов профсоюза»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 коллективном договоре»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«Аттестация учителей. Как её успешно пройти?»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«Трудовой договор. Существенные условия трудового договора»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4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увеличить то, чего еще нет, или все о моей пенсии»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35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«Профессиональное здоровье учителя»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35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«Мудрость общения»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19.04.19г.</w:t>
            </w:r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35" w:rsidRPr="001A5D35" w:rsidTr="001A5D35">
        <w:tc>
          <w:tcPr>
            <w:tcW w:w="817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отпускные. Как их рассчитать?»</w:t>
            </w:r>
          </w:p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D35" w:rsidRPr="001A5D35" w:rsidRDefault="00773B54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17.05.19г.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1A5D35" w:rsidRPr="001A5D35" w:rsidRDefault="001A5D35" w:rsidP="001A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D35" w:rsidRDefault="001A5D35" w:rsidP="001A5D35">
      <w:pPr>
        <w:jc w:val="center"/>
      </w:pPr>
    </w:p>
    <w:p w:rsidR="00773B54" w:rsidRPr="00773B54" w:rsidRDefault="00773B54" w:rsidP="001A5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B54" w:rsidRPr="00773B54" w:rsidRDefault="00773B54" w:rsidP="00773B54">
      <w:pPr>
        <w:rPr>
          <w:rFonts w:ascii="Times New Roman" w:hAnsi="Times New Roman" w:cs="Times New Roman"/>
          <w:sz w:val="28"/>
          <w:szCs w:val="28"/>
        </w:rPr>
      </w:pPr>
      <w:r w:rsidRPr="00773B54">
        <w:rPr>
          <w:rFonts w:ascii="Times New Roman" w:hAnsi="Times New Roman" w:cs="Times New Roman"/>
          <w:b/>
          <w:sz w:val="28"/>
          <w:szCs w:val="28"/>
        </w:rPr>
        <w:t>Руководитель кружка:</w:t>
      </w:r>
      <w:r w:rsidRPr="0077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B54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773B54">
        <w:rPr>
          <w:rFonts w:ascii="Times New Roman" w:hAnsi="Times New Roman" w:cs="Times New Roman"/>
          <w:sz w:val="28"/>
          <w:szCs w:val="28"/>
        </w:rPr>
        <w:t>-Хан-Тин В.В.</w:t>
      </w:r>
    </w:p>
    <w:p w:rsidR="00773B54" w:rsidRPr="00773B54" w:rsidRDefault="00773B54">
      <w:pPr>
        <w:rPr>
          <w:rFonts w:ascii="Times New Roman" w:hAnsi="Times New Roman" w:cs="Times New Roman"/>
          <w:sz w:val="28"/>
          <w:szCs w:val="28"/>
        </w:rPr>
      </w:pPr>
    </w:p>
    <w:sectPr w:rsidR="00773B54" w:rsidRPr="0077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35"/>
    <w:rsid w:val="001A5D35"/>
    <w:rsid w:val="00773B54"/>
    <w:rsid w:val="007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2018-11-12T07:27:00Z</cp:lastPrinted>
  <dcterms:created xsi:type="dcterms:W3CDTF">2018-11-12T07:10:00Z</dcterms:created>
  <dcterms:modified xsi:type="dcterms:W3CDTF">2018-11-12T07:27:00Z</dcterms:modified>
</cp:coreProperties>
</file>